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Лекция 3 Передача данных в компьютерных сетях</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Для доступа к информационному компоненту Интернета необходимо, чтобы компьютер был подключен к глобальной сети Интернет. На компьютере должны быть установлены все программные и аппаратные средства, необходимые для работы в сети Интернет, а так же физическое соединение (проводное или беспроводное) этого компьютера с одним из провайдеров (компанией, компьютерная сеть которой является частью Интернета). Для поиска и просмотра информации в Интернете на компьютере должна быть установлена программа-обозреватель веб-браузер для запроса из Сети Интернет </w:t>
      </w:r>
      <w:proofErr w:type="spellStart"/>
      <w:r w:rsidRPr="007635DB">
        <w:rPr>
          <w:rFonts w:ascii="Times New Roman" w:hAnsi="Times New Roman" w:cs="Times New Roman"/>
          <w:sz w:val="28"/>
          <w:szCs w:val="28"/>
        </w:rPr>
        <w:t>web</w:t>
      </w:r>
      <w:proofErr w:type="spellEnd"/>
      <w:r w:rsidRPr="007635DB">
        <w:rPr>
          <w:rFonts w:ascii="Times New Roman" w:hAnsi="Times New Roman" w:cs="Times New Roman"/>
          <w:sz w:val="28"/>
          <w:szCs w:val="28"/>
        </w:rPr>
        <w:t>-страниц, их обработки, вывода и перехода от одной страницы к другой.</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Каждый источник информации в сети Интернет имеет свой адрес, который необходимо ввести в поле адреса веб-браузера. Например, чтобы узнать, выставил ли преподаватель оценки по проведенной недавно контрольной точке, вы обращаетесь к сайту </w:t>
      </w:r>
      <w:r w:rsidR="00C7085C">
        <w:rPr>
          <w:rFonts w:ascii="Times New Roman" w:hAnsi="Times New Roman" w:cs="Times New Roman"/>
          <w:sz w:val="28"/>
          <w:szCs w:val="28"/>
          <w:lang w:val="en-US"/>
        </w:rPr>
        <w:t>www</w:t>
      </w:r>
      <w:r w:rsidRPr="007635DB">
        <w:rPr>
          <w:rFonts w:ascii="Times New Roman" w:hAnsi="Times New Roman" w:cs="Times New Roman"/>
          <w:sz w:val="28"/>
          <w:szCs w:val="28"/>
        </w:rPr>
        <w:t>.</w:t>
      </w:r>
      <w:r w:rsidR="00C7085C">
        <w:rPr>
          <w:rFonts w:ascii="Times New Roman" w:hAnsi="Times New Roman" w:cs="Times New Roman"/>
          <w:sz w:val="28"/>
          <w:szCs w:val="28"/>
          <w:lang w:val="en-US"/>
        </w:rPr>
        <w:t>do</w:t>
      </w:r>
      <w:r w:rsidR="00C7085C" w:rsidRPr="00C7085C">
        <w:rPr>
          <w:rFonts w:ascii="Times New Roman" w:hAnsi="Times New Roman" w:cs="Times New Roman"/>
          <w:sz w:val="28"/>
          <w:szCs w:val="28"/>
        </w:rPr>
        <w:t>.</w:t>
      </w:r>
      <w:proofErr w:type="spellStart"/>
      <w:r w:rsidR="00C7085C">
        <w:rPr>
          <w:rFonts w:ascii="Times New Roman" w:hAnsi="Times New Roman" w:cs="Times New Roman"/>
          <w:sz w:val="28"/>
          <w:szCs w:val="28"/>
          <w:lang w:val="en-US"/>
        </w:rPr>
        <w:t>ektu</w:t>
      </w:r>
      <w:proofErr w:type="spellEnd"/>
      <w:r w:rsidR="00C7085C" w:rsidRPr="00C7085C">
        <w:rPr>
          <w:rFonts w:ascii="Times New Roman" w:hAnsi="Times New Roman" w:cs="Times New Roman"/>
          <w:sz w:val="28"/>
          <w:szCs w:val="28"/>
        </w:rPr>
        <w:t>.</w:t>
      </w:r>
      <w:proofErr w:type="spellStart"/>
      <w:r w:rsidR="00C7085C">
        <w:rPr>
          <w:rFonts w:ascii="Times New Roman" w:hAnsi="Times New Roman" w:cs="Times New Roman"/>
          <w:sz w:val="28"/>
          <w:szCs w:val="28"/>
          <w:lang w:val="en-US"/>
        </w:rPr>
        <w:t>kz</w:t>
      </w:r>
      <w:proofErr w:type="spellEnd"/>
      <w:r w:rsidRPr="007635DB">
        <w:rPr>
          <w:rFonts w:ascii="Times New Roman" w:hAnsi="Times New Roman" w:cs="Times New Roman"/>
          <w:sz w:val="28"/>
          <w:szCs w:val="28"/>
        </w:rPr>
        <w:t>.</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После того, как вы набрали имя и нажали клавишу </w:t>
      </w:r>
      <w:proofErr w:type="spellStart"/>
      <w:r w:rsidRPr="007635DB">
        <w:rPr>
          <w:rFonts w:ascii="Times New Roman" w:hAnsi="Times New Roman" w:cs="Times New Roman"/>
          <w:sz w:val="28"/>
          <w:szCs w:val="28"/>
        </w:rPr>
        <w:t>Enter</w:t>
      </w:r>
      <w:proofErr w:type="spellEnd"/>
      <w:r w:rsidRPr="007635DB">
        <w:rPr>
          <w:rFonts w:ascii="Times New Roman" w:hAnsi="Times New Roman" w:cs="Times New Roman"/>
          <w:sz w:val="28"/>
          <w:szCs w:val="28"/>
        </w:rPr>
        <w:t xml:space="preserve">, ваш компьютер отправляет запрос к указанному вами источнику информации. Запрос путешествует по сети, пока не достигнет компьютера, на котором расположен веб-сайт. На этом компьютере запрос принимается и обслуживается специальной программой веб-сервером. По отношению к веб-серверу браузеры выступают клиентами. В ответ на поступивший запрос веб-сервер сайта </w:t>
      </w:r>
      <w:r w:rsidR="00C7085C">
        <w:rPr>
          <w:rFonts w:ascii="Times New Roman" w:hAnsi="Times New Roman" w:cs="Times New Roman"/>
          <w:sz w:val="28"/>
          <w:szCs w:val="28"/>
          <w:lang w:val="en-US"/>
        </w:rPr>
        <w:t>www</w:t>
      </w:r>
      <w:r w:rsidR="00C7085C" w:rsidRPr="007635DB">
        <w:rPr>
          <w:rFonts w:ascii="Times New Roman" w:hAnsi="Times New Roman" w:cs="Times New Roman"/>
          <w:sz w:val="28"/>
          <w:szCs w:val="28"/>
        </w:rPr>
        <w:t>.</w:t>
      </w:r>
      <w:r w:rsidR="00C7085C">
        <w:rPr>
          <w:rFonts w:ascii="Times New Roman" w:hAnsi="Times New Roman" w:cs="Times New Roman"/>
          <w:sz w:val="28"/>
          <w:szCs w:val="28"/>
          <w:lang w:val="en-US"/>
        </w:rPr>
        <w:t>do</w:t>
      </w:r>
      <w:r w:rsidR="00C7085C" w:rsidRPr="00C7085C">
        <w:rPr>
          <w:rFonts w:ascii="Times New Roman" w:hAnsi="Times New Roman" w:cs="Times New Roman"/>
          <w:sz w:val="28"/>
          <w:szCs w:val="28"/>
        </w:rPr>
        <w:t>.</w:t>
      </w:r>
      <w:proofErr w:type="spellStart"/>
      <w:r w:rsidR="00C7085C">
        <w:rPr>
          <w:rFonts w:ascii="Times New Roman" w:hAnsi="Times New Roman" w:cs="Times New Roman"/>
          <w:sz w:val="28"/>
          <w:szCs w:val="28"/>
          <w:lang w:val="en-US"/>
        </w:rPr>
        <w:t>ektu</w:t>
      </w:r>
      <w:proofErr w:type="spellEnd"/>
      <w:r w:rsidR="00C7085C" w:rsidRPr="00C7085C">
        <w:rPr>
          <w:rFonts w:ascii="Times New Roman" w:hAnsi="Times New Roman" w:cs="Times New Roman"/>
          <w:sz w:val="28"/>
          <w:szCs w:val="28"/>
        </w:rPr>
        <w:t>.</w:t>
      </w:r>
      <w:proofErr w:type="spellStart"/>
      <w:r w:rsidR="00C7085C">
        <w:rPr>
          <w:rFonts w:ascii="Times New Roman" w:hAnsi="Times New Roman" w:cs="Times New Roman"/>
          <w:sz w:val="28"/>
          <w:szCs w:val="28"/>
          <w:lang w:val="en-US"/>
        </w:rPr>
        <w:t>kz</w:t>
      </w:r>
      <w:proofErr w:type="spellEnd"/>
      <w:r w:rsidRPr="007635DB">
        <w:rPr>
          <w:rFonts w:ascii="Times New Roman" w:hAnsi="Times New Roman" w:cs="Times New Roman"/>
          <w:sz w:val="28"/>
          <w:szCs w:val="28"/>
        </w:rPr>
        <w:t xml:space="preserve"> передает информацию, размещенную на его странице, который и выводит ее на экран вашего компьютера.</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Принципы организации связи между компьютерами в сети Интернет</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Для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более подходит модель обыкновенной государственной почтовой службы. Почта является сетью пакетной связи, где нет никакой выделенной абоненту части этой сети. Почтовое послание перемешивается с посланиями других пользователей, кидается в контейнер, пересылается в другое почтовое отделение, где снова сортируется. Хотя технологии сильно разнятся, почта является прекрасным и наглядным примером сети с коммутацией пакетов. Модель почты удивительно точно отражает суть работы и структуру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В Интернете все соединенные между собой сети (</w:t>
      </w:r>
      <w:proofErr w:type="spellStart"/>
      <w:r w:rsidRPr="007635DB">
        <w:rPr>
          <w:rFonts w:ascii="Times New Roman" w:hAnsi="Times New Roman" w:cs="Times New Roman"/>
          <w:sz w:val="28"/>
          <w:szCs w:val="28"/>
        </w:rPr>
        <w:t>Ethernet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Token</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Ring</w:t>
      </w:r>
      <w:proofErr w:type="spellEnd"/>
      <w:r w:rsidRPr="007635DB">
        <w:rPr>
          <w:rFonts w:ascii="Times New Roman" w:hAnsi="Times New Roman" w:cs="Times New Roman"/>
          <w:sz w:val="28"/>
          <w:szCs w:val="28"/>
        </w:rPr>
        <w:t>, сети на телефонных линиях, пакетные радиосети и т.п.), по сути, выступают аналогами железных дорог, самолетов почты, почтовых отделений и почтальонов. Посредством их почта движется с места на место. Маршрутизаторы сетей Интернета – аналоги почтовых отделений, где принимается решение, как перемещать данные («пакеты») по сети, точно так же, как почтовый узел намечает дальнейший путь почтового конверта. Отделения или узлы не имеют прямых связей со всеми остальными. Если вы отправляете почтовое сообщение из города</w:t>
      </w:r>
      <w:proofErr w:type="gramStart"/>
      <w:r w:rsidRPr="007635DB">
        <w:rPr>
          <w:rFonts w:ascii="Times New Roman" w:hAnsi="Times New Roman" w:cs="Times New Roman"/>
          <w:sz w:val="28"/>
          <w:szCs w:val="28"/>
        </w:rPr>
        <w:t xml:space="preserve"> А</w:t>
      </w:r>
      <w:proofErr w:type="gramEnd"/>
      <w:r w:rsidRPr="007635DB">
        <w:rPr>
          <w:rFonts w:ascii="Times New Roman" w:hAnsi="Times New Roman" w:cs="Times New Roman"/>
          <w:sz w:val="28"/>
          <w:szCs w:val="28"/>
        </w:rPr>
        <w:t xml:space="preserve"> в город Б, почта не станет нанимать самолет, который полетит из ближайшего к городу А аэропорта в </w:t>
      </w:r>
      <w:r w:rsidRPr="007635DB">
        <w:rPr>
          <w:rFonts w:ascii="Times New Roman" w:hAnsi="Times New Roman" w:cs="Times New Roman"/>
          <w:sz w:val="28"/>
          <w:szCs w:val="28"/>
        </w:rPr>
        <w:lastRenderedPageBreak/>
        <w:t xml:space="preserve">аэропорт города Б. Вместо этого местное почтовое отделение отправляет послание на подстанцию в нужном направлении, та в свою очередь, дальше в направлении пункта назначения на следующую подстанцию. Таким образом, письмо станет последовательно приближаться к пункту назначения, пока не достигнет почтового отделения, в ведении которого находится нужный объект и которое доставит сообщение получателю. Для работы такой системы требуется, чтобы каждая подстанция знала о наличествующих связях и о том, на какую из ближайших подстанций оптимально следует передать адресованный туда-то пакет. Примерно также и в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маршрутизаторы отвечают маршрут отправления пакета данных.</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На каждой почтовой подстанции определяется следующая подстанция, куда будет далее направлена корреспонденция, т.е. есть намечается дальнейший путь (маршрут) - этот процесс называется маршрутизацией. Для осуществления маршрутизации каждая подстанция имеет таблицу, где адресу пункта назначения (или индексу) соответствует указание почтовой подстанции, куда следует посылать далее эту корреспонденцию. Их сетевые аналоги называются таблицами маршрутизации. Эти таблицы рассылаются почтовым подстанциям централизовано соответствующим почтовым подразделением. Время от времени рассылаются предписания по изменению и дополнению этих таблиц. В Интернет составление и модификация таблиц маршрутизации определяются</w:t>
      </w:r>
      <w:r w:rsidR="00C7085C">
        <w:rPr>
          <w:rFonts w:ascii="Times New Roman" w:hAnsi="Times New Roman" w:cs="Times New Roman"/>
          <w:sz w:val="28"/>
          <w:szCs w:val="28"/>
        </w:rPr>
        <w:t xml:space="preserve"> </w:t>
      </w:r>
      <w:r w:rsidRPr="007635DB">
        <w:rPr>
          <w:rFonts w:ascii="Times New Roman" w:hAnsi="Times New Roman" w:cs="Times New Roman"/>
          <w:sz w:val="28"/>
          <w:szCs w:val="28"/>
        </w:rPr>
        <w:t>соответствующими</w:t>
      </w:r>
      <w:r w:rsidRPr="00C7085C">
        <w:rPr>
          <w:rFonts w:ascii="Times New Roman" w:hAnsi="Times New Roman" w:cs="Times New Roman"/>
          <w:sz w:val="28"/>
          <w:szCs w:val="28"/>
        </w:rPr>
        <w:t xml:space="preserve"> </w:t>
      </w:r>
      <w:r w:rsidRPr="007635DB">
        <w:rPr>
          <w:rFonts w:ascii="Times New Roman" w:hAnsi="Times New Roman" w:cs="Times New Roman"/>
          <w:sz w:val="28"/>
          <w:szCs w:val="28"/>
        </w:rPr>
        <w:t>правилами</w:t>
      </w:r>
      <w:r w:rsidRPr="00C7085C">
        <w:rPr>
          <w:rFonts w:ascii="Times New Roman" w:hAnsi="Times New Roman" w:cs="Times New Roman"/>
          <w:sz w:val="28"/>
          <w:szCs w:val="28"/>
        </w:rPr>
        <w:t xml:space="preserve"> - </w:t>
      </w:r>
      <w:r w:rsidRPr="007635DB">
        <w:rPr>
          <w:rFonts w:ascii="Times New Roman" w:hAnsi="Times New Roman" w:cs="Times New Roman"/>
          <w:sz w:val="28"/>
          <w:szCs w:val="28"/>
        </w:rPr>
        <w:t>протоколами</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ICMP</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Internet</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Control</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Message</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Protocol</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RIP</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Routing</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Internet</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Protocol</w:t>
      </w:r>
      <w:r w:rsidRPr="00C7085C">
        <w:rPr>
          <w:rFonts w:ascii="Times New Roman" w:hAnsi="Times New Roman" w:cs="Times New Roman"/>
          <w:sz w:val="28"/>
          <w:szCs w:val="28"/>
        </w:rPr>
        <w:t xml:space="preserve">) </w:t>
      </w:r>
      <w:r w:rsidRPr="007635DB">
        <w:rPr>
          <w:rFonts w:ascii="Times New Roman" w:hAnsi="Times New Roman" w:cs="Times New Roman"/>
          <w:sz w:val="28"/>
          <w:szCs w:val="28"/>
        </w:rPr>
        <w:t>и</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OSPF</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Open</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Shortest</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Path</w:t>
      </w:r>
      <w:r w:rsidRPr="00C7085C">
        <w:rPr>
          <w:rFonts w:ascii="Times New Roman" w:hAnsi="Times New Roman" w:cs="Times New Roman"/>
          <w:sz w:val="28"/>
          <w:szCs w:val="28"/>
        </w:rPr>
        <w:t xml:space="preserve"> </w:t>
      </w:r>
      <w:r w:rsidRPr="00C7085C">
        <w:rPr>
          <w:rFonts w:ascii="Times New Roman" w:hAnsi="Times New Roman" w:cs="Times New Roman"/>
          <w:sz w:val="28"/>
          <w:szCs w:val="28"/>
          <w:lang w:val="en-US"/>
        </w:rPr>
        <w:t>First</w:t>
      </w:r>
      <w:r w:rsidRPr="00C7085C">
        <w:rPr>
          <w:rFonts w:ascii="Times New Roman" w:hAnsi="Times New Roman" w:cs="Times New Roman"/>
          <w:sz w:val="28"/>
          <w:szCs w:val="28"/>
        </w:rPr>
        <w:t xml:space="preserve">). </w:t>
      </w:r>
      <w:r w:rsidRPr="007635DB">
        <w:rPr>
          <w:rFonts w:ascii="Times New Roman" w:hAnsi="Times New Roman" w:cs="Times New Roman"/>
          <w:sz w:val="28"/>
          <w:szCs w:val="28"/>
        </w:rPr>
        <w:t>Узлы, занимающиеся маршрутизацией, называются маршрутизаторами.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Почтовые отправления (письмо, бандероль, посылка), пересылаемое в рамках почтового обмена, должно отвечать определенным требованиям к его предельной массе, допустимому вложению и предельным размерам.</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В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также имеется набор правил – протоколов по обращению с пересылаемой информацией, которая из-за ограничений оборудования, делится на части (по границам байтов), раскладываемые в отдельные пакеты. Длин</w:t>
      </w:r>
      <w:bookmarkStart w:id="0" w:name="_GoBack"/>
      <w:bookmarkEnd w:id="0"/>
      <w:r w:rsidRPr="007635DB">
        <w:rPr>
          <w:rFonts w:ascii="Times New Roman" w:hAnsi="Times New Roman" w:cs="Times New Roman"/>
          <w:sz w:val="28"/>
          <w:szCs w:val="28"/>
        </w:rPr>
        <w:t xml:space="preserve">а информации внутри пакета обычно составляет от 1 до 1500 байт. Это защищает сеть от монополизации каким-либо пользователем и предоставляет всем примерно равные права. Протоколы определяют, как данные из приложения разбиваются на пакеты для передачи по </w:t>
      </w:r>
      <w:proofErr w:type="gramStart"/>
      <w:r w:rsidRPr="007635DB">
        <w:rPr>
          <w:rFonts w:ascii="Times New Roman" w:hAnsi="Times New Roman" w:cs="Times New Roman"/>
          <w:sz w:val="28"/>
          <w:szCs w:val="28"/>
        </w:rPr>
        <w:t>кабелю</w:t>
      </w:r>
      <w:proofErr w:type="gramEnd"/>
      <w:r w:rsidRPr="007635DB">
        <w:rPr>
          <w:rFonts w:ascii="Times New Roman" w:hAnsi="Times New Roman" w:cs="Times New Roman"/>
          <w:sz w:val="28"/>
          <w:szCs w:val="28"/>
        </w:rPr>
        <w:t xml:space="preserve"> и какие электрические сигналы представляют данные в сетевом кабеле. В широком смысле протокол — это заранее оговоренное правило (стандарт), по которому тот, кто хочет использовать определенный сервис, взаимодействует с последним. Применительно к Интернету протокол — это правило передачи информации в Сети.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Следует различать два типа протоколов: базовые и прикладные. Базовые протоколы отвечают за физическую пересылку сообщений между компьютерами в сети Интернет. Прикладными называют протоколы более высокого уровня, они отвечают за функционирование специализированных служб, например для передачи гипертекстовых сообщений, файлов, электронной почты.</w:t>
      </w:r>
    </w:p>
    <w:p w:rsidR="007635DB" w:rsidRPr="007635DB" w:rsidRDefault="007635DB" w:rsidP="00892225">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lastRenderedPageBreak/>
        <w:t xml:space="preserve">Набор протоколов разных уровней, работающих одновременно, называют стеком протоколов. Каждый нижележащий уровень стека протоколов имеет свою систему правил и предоставляет сервис </w:t>
      </w:r>
      <w:proofErr w:type="gramStart"/>
      <w:r w:rsidRPr="007635DB">
        <w:rPr>
          <w:rFonts w:ascii="Times New Roman" w:hAnsi="Times New Roman" w:cs="Times New Roman"/>
          <w:sz w:val="28"/>
          <w:szCs w:val="28"/>
        </w:rPr>
        <w:t>для</w:t>
      </w:r>
      <w:proofErr w:type="gramEnd"/>
      <w:r w:rsidRPr="007635DB">
        <w:rPr>
          <w:rFonts w:ascii="Times New Roman" w:hAnsi="Times New Roman" w:cs="Times New Roman"/>
          <w:sz w:val="28"/>
          <w:szCs w:val="28"/>
        </w:rPr>
        <w:t xml:space="preserve"> вышележащих.</w:t>
      </w:r>
      <w:r w:rsidR="00892225">
        <w:rPr>
          <w:rFonts w:ascii="Times New Roman" w:hAnsi="Times New Roman" w:cs="Times New Roman"/>
          <w:sz w:val="28"/>
          <w:szCs w:val="28"/>
        </w:rPr>
        <w:t xml:space="preserve"> </w:t>
      </w:r>
      <w:r w:rsidRPr="007635DB">
        <w:rPr>
          <w:rFonts w:ascii="Times New Roman" w:hAnsi="Times New Roman" w:cs="Times New Roman"/>
          <w:sz w:val="28"/>
          <w:szCs w:val="28"/>
        </w:rPr>
        <w:t xml:space="preserve">Нижний уровень </w:t>
      </w:r>
      <w:r w:rsidR="00892225">
        <w:rPr>
          <w:rFonts w:ascii="Times New Roman" w:hAnsi="Times New Roman" w:cs="Times New Roman"/>
          <w:sz w:val="28"/>
          <w:szCs w:val="28"/>
        </w:rPr>
        <w:t>-</w:t>
      </w:r>
      <w:r w:rsidRPr="007635DB">
        <w:rPr>
          <w:rFonts w:ascii="Times New Roman" w:hAnsi="Times New Roman" w:cs="Times New Roman"/>
          <w:sz w:val="28"/>
          <w:szCs w:val="28"/>
        </w:rPr>
        <w:t xml:space="preserve"> это уровень почтового транспорта, которым письмо перевозится в пункт назначения. </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Сетевая инфраструктура технологий Интернет</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По проводу можно переслать биты только из одного его конца в другой.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же переедет данные в различные точки, расположенные по всему миру благодаря сетевому (межсетевому) уровню в эталонной модели ISO OSI.</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proofErr w:type="gramStart"/>
      <w:r w:rsidRPr="007635DB">
        <w:rPr>
          <w:rFonts w:ascii="Times New Roman" w:hAnsi="Times New Roman" w:cs="Times New Roman"/>
          <w:sz w:val="28"/>
          <w:szCs w:val="28"/>
        </w:rPr>
        <w:t>В модели OSI, называемой также моделью взаимодействия открытых систем (</w:t>
      </w:r>
      <w:proofErr w:type="spellStart"/>
      <w:r w:rsidRPr="007635DB">
        <w:rPr>
          <w:rFonts w:ascii="Times New Roman" w:hAnsi="Times New Roman" w:cs="Times New Roman"/>
          <w:sz w:val="28"/>
          <w:szCs w:val="28"/>
        </w:rPr>
        <w:t>Open</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Systems</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Interconnection</w:t>
      </w:r>
      <w:proofErr w:type="spellEnd"/>
      <w:r w:rsidRPr="007635DB">
        <w:rPr>
          <w:rFonts w:ascii="Times New Roman" w:hAnsi="Times New Roman" w:cs="Times New Roman"/>
          <w:sz w:val="28"/>
          <w:szCs w:val="28"/>
        </w:rPr>
        <w:t xml:space="preserve"> - OSI) и разработанной Международной Организацией по Стандартам (</w:t>
      </w:r>
      <w:proofErr w:type="spellStart"/>
      <w:r w:rsidRPr="007635DB">
        <w:rPr>
          <w:rFonts w:ascii="Times New Roman" w:hAnsi="Times New Roman" w:cs="Times New Roman"/>
          <w:sz w:val="28"/>
          <w:szCs w:val="28"/>
        </w:rPr>
        <w:t>International</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Organization</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for</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Standardization</w:t>
      </w:r>
      <w:proofErr w:type="spellEnd"/>
      <w:r w:rsidRPr="007635DB">
        <w:rPr>
          <w:rFonts w:ascii="Times New Roman" w:hAnsi="Times New Roman" w:cs="Times New Roman"/>
          <w:sz w:val="28"/>
          <w:szCs w:val="28"/>
        </w:rPr>
        <w:t xml:space="preserve"> - ISO), средства сетевого взаимодействия делятся на семь уровней, для которых определены стандартные названия и функции.</w:t>
      </w:r>
      <w:proofErr w:type="gramEnd"/>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В основе модели OSI – два ключевых принципа:</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1. Концепция открытых систем. Каждый уровень модели имеет строго определенные сетевые функции. Это означает, что две различные сетевые системы, поддерживающие функции соответствующего уровня, могут обмениваться данными на этом уровне.</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2. Концепция </w:t>
      </w:r>
      <w:proofErr w:type="spellStart"/>
      <w:r w:rsidRPr="007635DB">
        <w:rPr>
          <w:rFonts w:ascii="Times New Roman" w:hAnsi="Times New Roman" w:cs="Times New Roman"/>
          <w:sz w:val="28"/>
          <w:szCs w:val="28"/>
        </w:rPr>
        <w:t>однорангового</w:t>
      </w:r>
      <w:proofErr w:type="spellEnd"/>
      <w:r w:rsidRPr="007635DB">
        <w:rPr>
          <w:rFonts w:ascii="Times New Roman" w:hAnsi="Times New Roman" w:cs="Times New Roman"/>
          <w:sz w:val="28"/>
          <w:szCs w:val="28"/>
        </w:rPr>
        <w:t xml:space="preserve"> соединения типа «точка-точка». Данные, сформированные на конкретном уровне модели, предназначены только </w:t>
      </w:r>
      <w:proofErr w:type="spellStart"/>
      <w:r w:rsidRPr="007635DB">
        <w:rPr>
          <w:rFonts w:ascii="Times New Roman" w:hAnsi="Times New Roman" w:cs="Times New Roman"/>
          <w:sz w:val="28"/>
          <w:szCs w:val="28"/>
        </w:rPr>
        <w:t>соответсвующему</w:t>
      </w:r>
      <w:proofErr w:type="spellEnd"/>
      <w:r w:rsidRPr="007635DB">
        <w:rPr>
          <w:rFonts w:ascii="Times New Roman" w:hAnsi="Times New Roman" w:cs="Times New Roman"/>
          <w:sz w:val="28"/>
          <w:szCs w:val="28"/>
        </w:rPr>
        <w:t xml:space="preserve"> уровню другого устройства. Иначе говоря, для выполнения закрепленных за ними сетевых функций уровни-посредники не изменяют «чужие» данные, а просто добавляют свою информацию к обнаруженным в пакете данным.</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Пытаясь упорядочить подход к рассмотрению сетевых протоколов, Международная организация по стандартизации (</w:t>
      </w:r>
      <w:proofErr w:type="spellStart"/>
      <w:r w:rsidRPr="007635DB">
        <w:rPr>
          <w:rFonts w:ascii="Times New Roman" w:hAnsi="Times New Roman" w:cs="Times New Roman"/>
          <w:sz w:val="28"/>
          <w:szCs w:val="28"/>
        </w:rPr>
        <w:t>International</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Standards</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Organization</w:t>
      </w:r>
      <w:proofErr w:type="spellEnd"/>
      <w:r w:rsidRPr="007635DB">
        <w:rPr>
          <w:rFonts w:ascii="Times New Roman" w:hAnsi="Times New Roman" w:cs="Times New Roman"/>
          <w:sz w:val="28"/>
          <w:szCs w:val="28"/>
        </w:rPr>
        <w:t xml:space="preserve">, ISO) создала семиуровневую модель, определяющую основные функции сети, которая называется эталонной моделью взаимодействия открытых систем – OSI </w:t>
      </w:r>
      <w:proofErr w:type="spellStart"/>
      <w:r w:rsidRPr="007635DB">
        <w:rPr>
          <w:rFonts w:ascii="Times New Roman" w:hAnsi="Times New Roman" w:cs="Times New Roman"/>
          <w:sz w:val="28"/>
          <w:szCs w:val="28"/>
        </w:rPr>
        <w:t>Reference</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Model</w:t>
      </w:r>
      <w:proofErr w:type="spellEnd"/>
      <w:r w:rsidRPr="007635DB">
        <w:rPr>
          <w:rFonts w:ascii="Times New Roman" w:hAnsi="Times New Roman" w:cs="Times New Roman"/>
          <w:sz w:val="28"/>
          <w:szCs w:val="28"/>
        </w:rPr>
        <w:t>.</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В большинстве случаев существующие сети построены не в строгом соответствии с эталонной моделью OSI; она служит лишь руководством для понимания коммуникационных процессов. Рассмотрим коротко основные функции уровней модели OSI.</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Физический уровень выполняет передачу битов по физическим каналам, таким, как коаксиальный кабель, витая пара или оптоволоконный кабель. На </w:t>
      </w:r>
      <w:r w:rsidRPr="007635DB">
        <w:rPr>
          <w:rFonts w:ascii="Times New Roman" w:hAnsi="Times New Roman" w:cs="Times New Roman"/>
          <w:sz w:val="28"/>
          <w:szCs w:val="28"/>
        </w:rPr>
        <w:lastRenderedPageBreak/>
        <w:t>этом уровне определяются характеристики физических сред передачи данных и параметров электрических сигналов.</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Канальный уровень обеспечивает передачу кадра данных между любыми узлами в сетях с типовой топологией либо между двумя соседними узлами в сетях с произвольной топологией. В протоколах канального уровня заложена определенная структура связей между компьютерами и способы их адресации. Адреса, используемые на канальном уровне в локальных сетях, часто называют МАС-адресами.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Сетевой уровень обеспечивает доставку данных между любыми двумя узлами в сети с произвольной топологией, при этом он не берет на себя никаких обязательств по надежности передачи данных.</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Транспортный уровень обеспечивает передачу данных между любыми узлами сети с требуемым уровнем надежности. Для этого на транспортном уровне имеются средства установления соединения, нумерации, буферизации и упорядочивания пакетов.</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Сеансовый уровень предоставляет средства управления диалогом, позволяющие фиксировать, какая из взаимодействующих сторон является активной в настоящий момент, а также предоставляет средства синхронизации в рамках процедуры обмена сообщениями.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Уровень представления. В отличи</w:t>
      </w:r>
      <w:proofErr w:type="gramStart"/>
      <w:r w:rsidRPr="007635DB">
        <w:rPr>
          <w:rFonts w:ascii="Times New Roman" w:hAnsi="Times New Roman" w:cs="Times New Roman"/>
          <w:sz w:val="28"/>
          <w:szCs w:val="28"/>
        </w:rPr>
        <w:t>и</w:t>
      </w:r>
      <w:proofErr w:type="gramEnd"/>
      <w:r w:rsidRPr="007635DB">
        <w:rPr>
          <w:rFonts w:ascii="Times New Roman" w:hAnsi="Times New Roman" w:cs="Times New Roman"/>
          <w:sz w:val="28"/>
          <w:szCs w:val="28"/>
        </w:rPr>
        <w:t xml:space="preserve"> от нижележащих уровней, которые имеют дело с надежной и эффективной передачей битов от отправителя к получателю, уровень представления имеет дело с внешним представлением данных. На этом уровне могут выполняться различные виды преобразования данных, такие как компрессия и декомпрессия, шифровка и дешифровка данных.</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Прикладной уровень - </w:t>
      </w:r>
      <w:proofErr w:type="gramStart"/>
      <w:r w:rsidRPr="007635DB">
        <w:rPr>
          <w:rFonts w:ascii="Times New Roman" w:hAnsi="Times New Roman" w:cs="Times New Roman"/>
          <w:sz w:val="28"/>
          <w:szCs w:val="28"/>
        </w:rPr>
        <w:t>это</w:t>
      </w:r>
      <w:proofErr w:type="gramEnd"/>
      <w:r w:rsidRPr="007635DB">
        <w:rPr>
          <w:rFonts w:ascii="Times New Roman" w:hAnsi="Times New Roman" w:cs="Times New Roman"/>
          <w:sz w:val="28"/>
          <w:szCs w:val="28"/>
        </w:rPr>
        <w:t xml:space="preserve"> в сущности набор разнообразных сетевых сервисов, предоставляемых конечным пользователям и приложениям. Примерами таких сервисов являются, например, электронная почта, передача файлов, подключение удаленных терминалов к компьютеру по сети.</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При построении транспортной подсистемы наибольший интерес представляют функции физического, канального и сетевого уровней, тесно связанные с используемым в данной сети оборудованием: сетевыми адаптерами, концентраторами, мостами, коммутаторами, маршрутизаторами. Функции прикладного и сеансового уровней, а также уровня представления реализуются операционными системами и системными приложениями конечных узлов. Транспортный уровень выступает посредником между этими двумя группами протоколов.</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Так как стек TCP/IP был разработан до появления модели взаимодействия открытых систем ISO/OSI, то, хотя он также имеет многоуровневую структуру, соответствие уровней стека TCP/IP уровням модели OSI достаточно условно.</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Протоколы TCP/IP делятся на 4 уровня.</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I. Прикладной уровень – обеспечивает приложениям доступ к сервисам других </w:t>
      </w:r>
      <w:proofErr w:type="gramStart"/>
      <w:r w:rsidRPr="007635DB">
        <w:rPr>
          <w:rFonts w:ascii="Times New Roman" w:hAnsi="Times New Roman" w:cs="Times New Roman"/>
          <w:sz w:val="28"/>
          <w:szCs w:val="28"/>
        </w:rPr>
        <w:t>уровней</w:t>
      </w:r>
      <w:proofErr w:type="gramEnd"/>
      <w:r w:rsidRPr="007635DB">
        <w:rPr>
          <w:rFonts w:ascii="Times New Roman" w:hAnsi="Times New Roman" w:cs="Times New Roman"/>
          <w:sz w:val="28"/>
          <w:szCs w:val="28"/>
        </w:rPr>
        <w:t xml:space="preserve"> и определяют протоколы, по которым приложения могут обмениваться данными</w:t>
      </w:r>
      <w:r w:rsidR="005A10B3">
        <w:rPr>
          <w:rFonts w:ascii="Times New Roman" w:hAnsi="Times New Roman" w:cs="Times New Roman"/>
          <w:sz w:val="28"/>
          <w:szCs w:val="28"/>
        </w:rPr>
        <w:t>.</w:t>
      </w:r>
      <w:r w:rsidRPr="007635DB">
        <w:rPr>
          <w:rFonts w:ascii="Times New Roman" w:hAnsi="Times New Roman" w:cs="Times New Roman"/>
          <w:sz w:val="28"/>
          <w:szCs w:val="28"/>
        </w:rPr>
        <w:t xml:space="preserve"> За долгие годы использования в сетях различных стран и организаций стек TCP/IP накопил большое количество протоколов и сервисов прикладного уровня. К ним относятся такие широко используемые протоколы, как протокол копирования файлов FTP, протокол эмуляции терминала </w:t>
      </w:r>
      <w:proofErr w:type="spellStart"/>
      <w:r w:rsidRPr="007635DB">
        <w:rPr>
          <w:rFonts w:ascii="Times New Roman" w:hAnsi="Times New Roman" w:cs="Times New Roman"/>
          <w:sz w:val="28"/>
          <w:szCs w:val="28"/>
        </w:rPr>
        <w:t>telnet</w:t>
      </w:r>
      <w:proofErr w:type="spellEnd"/>
      <w:r w:rsidRPr="007635DB">
        <w:rPr>
          <w:rFonts w:ascii="Times New Roman" w:hAnsi="Times New Roman" w:cs="Times New Roman"/>
          <w:sz w:val="28"/>
          <w:szCs w:val="28"/>
        </w:rPr>
        <w:t xml:space="preserve">, почтовый протокол SMTP, используемый в электронной почте сети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гипертекстовые сервисы доступа к удаленной информации, такие как WWW и многие другие</w:t>
      </w:r>
      <w:r w:rsidR="005A10B3">
        <w:rPr>
          <w:rFonts w:ascii="Times New Roman" w:hAnsi="Times New Roman" w:cs="Times New Roman"/>
          <w:sz w:val="28"/>
          <w:szCs w:val="28"/>
        </w:rPr>
        <w:t>.</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II. Транспортный уровень</w:t>
      </w:r>
      <w:r w:rsidR="005A10B3">
        <w:rPr>
          <w:rFonts w:ascii="Times New Roman" w:hAnsi="Times New Roman" w:cs="Times New Roman"/>
          <w:sz w:val="28"/>
          <w:szCs w:val="28"/>
        </w:rPr>
        <w:t>.</w:t>
      </w:r>
      <w:r w:rsidRPr="007635DB">
        <w:rPr>
          <w:rFonts w:ascii="Times New Roman" w:hAnsi="Times New Roman" w:cs="Times New Roman"/>
          <w:sz w:val="28"/>
          <w:szCs w:val="28"/>
        </w:rPr>
        <w:t xml:space="preserve"> Предоставляет прикладному уровню сеансовые коммуникационные службы.</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TCP (</w:t>
      </w:r>
      <w:proofErr w:type="spellStart"/>
      <w:r w:rsidRPr="007635DB">
        <w:rPr>
          <w:rFonts w:ascii="Times New Roman" w:hAnsi="Times New Roman" w:cs="Times New Roman"/>
          <w:sz w:val="28"/>
          <w:szCs w:val="28"/>
        </w:rPr>
        <w:t>Transmission</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Control</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 обеспечивает надежную, требующую логического соединения связь только между двумя компьютерами. Отвечает за установление соединения, упорядочивание посылаемых пакетов и восстановление пакетов, потерянных в процессе передачи.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UDP (</w:t>
      </w:r>
      <w:proofErr w:type="spellStart"/>
      <w:r w:rsidRPr="007635DB">
        <w:rPr>
          <w:rFonts w:ascii="Times New Roman" w:hAnsi="Times New Roman" w:cs="Times New Roman"/>
          <w:sz w:val="28"/>
          <w:szCs w:val="28"/>
        </w:rPr>
        <w:t>User</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Datagram</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 обеспечивает ненадежную, не требующую логического соединения связь. Используется, когда объем данных невелик (например, данные могут уместиться в одном пакете), когда издержки установления TCP соединения нежелательны либо когда протоколы верхнего уровня или приложения гарантируют надежную доставку. UDP используется для передачи данных на несколько компьютеров с</w:t>
      </w:r>
      <w:r w:rsidR="00892225">
        <w:rPr>
          <w:rFonts w:ascii="Times New Roman" w:hAnsi="Times New Roman" w:cs="Times New Roman"/>
          <w:sz w:val="28"/>
          <w:szCs w:val="28"/>
        </w:rPr>
        <w:t xml:space="preserve"> </w:t>
      </w:r>
      <w:r w:rsidRPr="007635DB">
        <w:rPr>
          <w:rFonts w:ascii="Times New Roman" w:hAnsi="Times New Roman" w:cs="Times New Roman"/>
          <w:sz w:val="28"/>
          <w:szCs w:val="28"/>
        </w:rPr>
        <w:t>использованием многоадресной рассылки, например, многоадресная рассылка потокового мультимедиа при проведении видеоконференций в реальном времени.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III. Межсетевой уровень определяет официальный формат пакета и протокол, называемый IP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Задачей межсетевого протокола является доставка IP-пакетов к пунктам назначения. Основными аспектами здесь являются выбор маршрута пакета. Поэтому можно утверждать, что межсетевой уровень модели TCP/IP функционально близок сетевому уровню модели OSI</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IP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xml:space="preserve"> – межсетевой протокол) – маршрутизируемый протокол, отвечающий за IP-адресацию, маршрутизацию, фрагментацию и восстановление пакетов. В его задачу входит продвижение пакета между сетями – от одного маршрутизатора до другого до тех пор, пока пакет не попадет в сеть назначения. В отличие от протоколов прикладного и транспортного уровней протокол IP разворачивается не только на хостах, но и на всех шлюзах (маршрутизаторах). Этот протокол работает без установления соединения, без гарантированной доставки.</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ARP (</w:t>
      </w:r>
      <w:proofErr w:type="spellStart"/>
      <w:r w:rsidRPr="007635DB">
        <w:rPr>
          <w:rFonts w:ascii="Times New Roman" w:hAnsi="Times New Roman" w:cs="Times New Roman"/>
          <w:sz w:val="28"/>
          <w:szCs w:val="28"/>
        </w:rPr>
        <w:t>Address</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Resolution</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 обеспечивает преобразование адресов межсетевого уровня (IP-адресов) в адреса уровня сетевого интерфейса (МАС-адреса)</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lastRenderedPageBreak/>
        <w:t>- ICMP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Control</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Message</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 поддерживает диагностические функции и сообщает об ошибках в случае неудачной доставки IP-пакетов</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IGMP (</w:t>
      </w:r>
      <w:proofErr w:type="spellStart"/>
      <w:r w:rsidRPr="007635DB">
        <w:rPr>
          <w:rFonts w:ascii="Times New Roman" w:hAnsi="Times New Roman" w:cs="Times New Roman"/>
          <w:sz w:val="28"/>
          <w:szCs w:val="28"/>
        </w:rPr>
        <w:t>Internet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Group</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Management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Protocol</w:t>
      </w:r>
      <w:proofErr w:type="spellEnd"/>
      <w:r w:rsidRPr="007635DB">
        <w:rPr>
          <w:rFonts w:ascii="Times New Roman" w:hAnsi="Times New Roman" w:cs="Times New Roman"/>
          <w:sz w:val="28"/>
          <w:szCs w:val="28"/>
        </w:rPr>
        <w:t xml:space="preserve">) – управляет членством компьютера (хоста) в группах. </w:t>
      </w:r>
      <w:proofErr w:type="gramStart"/>
      <w:r w:rsidRPr="007635DB">
        <w:rPr>
          <w:rFonts w:ascii="Times New Roman" w:hAnsi="Times New Roman" w:cs="Times New Roman"/>
          <w:sz w:val="28"/>
          <w:szCs w:val="28"/>
        </w:rPr>
        <w:t>Хосты</w:t>
      </w:r>
      <w:proofErr w:type="gramEnd"/>
      <w:r w:rsidRPr="007635DB">
        <w:rPr>
          <w:rFonts w:ascii="Times New Roman" w:hAnsi="Times New Roman" w:cs="Times New Roman"/>
          <w:sz w:val="28"/>
          <w:szCs w:val="28"/>
        </w:rPr>
        <w:t xml:space="preserve"> входящие в группу слушают трафик, направляемый на определенный адрес (адрес групповой рассылки) и принимают все пакеты, присылаемые на этот адрес.</w:t>
      </w: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IV. Уровень сетевых интерфейсов. Уровень сетевых интерфейсов в стеке TCP/IP отвечает за организацию взаимодействия с технологиями сетей, входящими в составную сеть. Этот уровень в стеке TCP/IP не регламентируется. Он поддерживает все популярные технологии (</w:t>
      </w:r>
      <w:proofErr w:type="spellStart"/>
      <w:r w:rsidRPr="007635DB">
        <w:rPr>
          <w:rFonts w:ascii="Times New Roman" w:hAnsi="Times New Roman" w:cs="Times New Roman"/>
          <w:sz w:val="28"/>
          <w:szCs w:val="28"/>
        </w:rPr>
        <w:t>Ethernet</w:t>
      </w:r>
      <w:proofErr w:type="spellEnd"/>
      <w:r w:rsidRPr="007635DB">
        <w:rPr>
          <w:rFonts w:ascii="Times New Roman" w:hAnsi="Times New Roman" w:cs="Times New Roman"/>
          <w:sz w:val="28"/>
          <w:szCs w:val="28"/>
        </w:rPr>
        <w:t xml:space="preserve">, </w:t>
      </w:r>
      <w:proofErr w:type="spellStart"/>
      <w:r w:rsidRPr="007635DB">
        <w:rPr>
          <w:rFonts w:ascii="Times New Roman" w:hAnsi="Times New Roman" w:cs="Times New Roman"/>
          <w:sz w:val="28"/>
          <w:szCs w:val="28"/>
        </w:rPr>
        <w:t>TokenRing</w:t>
      </w:r>
      <w:proofErr w:type="spellEnd"/>
      <w:r w:rsidRPr="007635DB">
        <w:rPr>
          <w:rFonts w:ascii="Times New Roman" w:hAnsi="Times New Roman" w:cs="Times New Roman"/>
          <w:sz w:val="28"/>
          <w:szCs w:val="28"/>
        </w:rPr>
        <w:t xml:space="preserve"> и т.д.). Обычно при появлении новой сетевой технологии она быстро включается в стек TCP/IP путем разработки соответствующей документации</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Сходства моделей OSI и </w:t>
      </w:r>
      <w:r w:rsidR="005A10B3" w:rsidRPr="007635DB">
        <w:rPr>
          <w:rFonts w:ascii="Times New Roman" w:hAnsi="Times New Roman" w:cs="Times New Roman"/>
          <w:sz w:val="28"/>
          <w:szCs w:val="28"/>
        </w:rPr>
        <w:t>TCP/IP</w:t>
      </w:r>
      <w:r w:rsidRPr="007635DB">
        <w:rPr>
          <w:rFonts w:ascii="Times New Roman" w:hAnsi="Times New Roman" w:cs="Times New Roman"/>
          <w:sz w:val="28"/>
          <w:szCs w:val="28"/>
        </w:rPr>
        <w:t>:</w:t>
      </w:r>
    </w:p>
    <w:p w:rsidR="007635DB" w:rsidRPr="005A10B3" w:rsidRDefault="003A0284" w:rsidP="005A10B3">
      <w:pPr>
        <w:pStyle w:val="a3"/>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007635DB" w:rsidRPr="005A10B3">
        <w:rPr>
          <w:rFonts w:ascii="Times New Roman" w:hAnsi="Times New Roman" w:cs="Times New Roman"/>
          <w:sz w:val="28"/>
          <w:szCs w:val="28"/>
        </w:rPr>
        <w:t>бе модели содержат уровни</w:t>
      </w:r>
      <w:r>
        <w:rPr>
          <w:rFonts w:ascii="Times New Roman" w:hAnsi="Times New Roman" w:cs="Times New Roman"/>
          <w:sz w:val="28"/>
          <w:szCs w:val="28"/>
        </w:rPr>
        <w:t>;</w:t>
      </w:r>
    </w:p>
    <w:p w:rsidR="007635DB" w:rsidRPr="005A10B3" w:rsidRDefault="003A0284" w:rsidP="005A10B3">
      <w:pPr>
        <w:pStyle w:val="a3"/>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007635DB" w:rsidRPr="005A10B3">
        <w:rPr>
          <w:rFonts w:ascii="Times New Roman" w:hAnsi="Times New Roman" w:cs="Times New Roman"/>
          <w:sz w:val="28"/>
          <w:szCs w:val="28"/>
        </w:rPr>
        <w:t>бе модели имеют уровни приложений, хотя в них входят разные службы</w:t>
      </w:r>
      <w:r>
        <w:rPr>
          <w:rFonts w:ascii="Times New Roman" w:hAnsi="Times New Roman" w:cs="Times New Roman"/>
          <w:sz w:val="28"/>
          <w:szCs w:val="28"/>
        </w:rPr>
        <w:t>;</w:t>
      </w:r>
    </w:p>
    <w:p w:rsidR="007635DB" w:rsidRPr="005A10B3" w:rsidRDefault="003A0284" w:rsidP="005A10B3">
      <w:pPr>
        <w:pStyle w:val="a3"/>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007635DB" w:rsidRPr="005A10B3">
        <w:rPr>
          <w:rFonts w:ascii="Times New Roman" w:hAnsi="Times New Roman" w:cs="Times New Roman"/>
          <w:sz w:val="28"/>
          <w:szCs w:val="28"/>
        </w:rPr>
        <w:t xml:space="preserve">бе модели имеют практически одинаковые </w:t>
      </w:r>
      <w:proofErr w:type="gramStart"/>
      <w:r w:rsidR="007635DB" w:rsidRPr="005A10B3">
        <w:rPr>
          <w:rFonts w:ascii="Times New Roman" w:hAnsi="Times New Roman" w:cs="Times New Roman"/>
          <w:sz w:val="28"/>
          <w:szCs w:val="28"/>
        </w:rPr>
        <w:t>транспортный</w:t>
      </w:r>
      <w:proofErr w:type="gramEnd"/>
      <w:r w:rsidR="007635DB" w:rsidRPr="005A10B3">
        <w:rPr>
          <w:rFonts w:ascii="Times New Roman" w:hAnsi="Times New Roman" w:cs="Times New Roman"/>
          <w:sz w:val="28"/>
          <w:szCs w:val="28"/>
        </w:rPr>
        <w:t xml:space="preserve"> и сетевой уровни</w:t>
      </w:r>
      <w:r>
        <w:rPr>
          <w:rFonts w:ascii="Times New Roman" w:hAnsi="Times New Roman" w:cs="Times New Roman"/>
          <w:sz w:val="28"/>
          <w:szCs w:val="28"/>
        </w:rPr>
        <w:t>;</w:t>
      </w:r>
    </w:p>
    <w:p w:rsidR="007635DB" w:rsidRPr="005A10B3" w:rsidRDefault="003A0284" w:rsidP="005A10B3">
      <w:pPr>
        <w:pStyle w:val="a3"/>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w:t>
      </w:r>
      <w:r w:rsidR="007635DB" w:rsidRPr="005A10B3">
        <w:rPr>
          <w:rFonts w:ascii="Times New Roman" w:hAnsi="Times New Roman" w:cs="Times New Roman"/>
          <w:sz w:val="28"/>
          <w:szCs w:val="28"/>
        </w:rPr>
        <w:t xml:space="preserve"> обоих случаях подразумевается использования коммутации пакетов, а не коммутации каналов</w:t>
      </w:r>
      <w:r>
        <w:rPr>
          <w:rFonts w:ascii="Times New Roman" w:hAnsi="Times New Roman" w:cs="Times New Roman"/>
          <w:sz w:val="28"/>
          <w:szCs w:val="28"/>
        </w:rPr>
        <w:t>.</w:t>
      </w:r>
    </w:p>
    <w:p w:rsidR="007635DB" w:rsidRPr="007635DB" w:rsidRDefault="007635DB" w:rsidP="007635DB">
      <w:pPr>
        <w:spacing w:after="0" w:line="240" w:lineRule="auto"/>
        <w:ind w:firstLine="567"/>
        <w:jc w:val="both"/>
        <w:rPr>
          <w:rFonts w:ascii="Times New Roman" w:hAnsi="Times New Roman" w:cs="Times New Roman"/>
          <w:sz w:val="28"/>
          <w:szCs w:val="28"/>
        </w:rPr>
      </w:pPr>
    </w:p>
    <w:p w:rsidR="007635DB" w:rsidRPr="007635DB" w:rsidRDefault="007635DB" w:rsidP="007635DB">
      <w:pPr>
        <w:spacing w:after="0" w:line="240" w:lineRule="auto"/>
        <w:ind w:firstLine="567"/>
        <w:jc w:val="both"/>
        <w:rPr>
          <w:rFonts w:ascii="Times New Roman" w:hAnsi="Times New Roman" w:cs="Times New Roman"/>
          <w:sz w:val="28"/>
          <w:szCs w:val="28"/>
        </w:rPr>
      </w:pPr>
      <w:r w:rsidRPr="007635DB">
        <w:rPr>
          <w:rFonts w:ascii="Times New Roman" w:hAnsi="Times New Roman" w:cs="Times New Roman"/>
          <w:sz w:val="28"/>
          <w:szCs w:val="28"/>
        </w:rPr>
        <w:t xml:space="preserve">Различия моделей OSI и </w:t>
      </w:r>
      <w:r w:rsidR="005A10B3" w:rsidRPr="007635DB">
        <w:rPr>
          <w:rFonts w:ascii="Times New Roman" w:hAnsi="Times New Roman" w:cs="Times New Roman"/>
          <w:sz w:val="28"/>
          <w:szCs w:val="28"/>
        </w:rPr>
        <w:t>TCP/IP</w:t>
      </w:r>
    </w:p>
    <w:p w:rsidR="007635DB" w:rsidRPr="005A10B3" w:rsidRDefault="003A0284" w:rsidP="005A10B3">
      <w:pPr>
        <w:pStyle w:val="a3"/>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w:t>
      </w:r>
      <w:r w:rsidR="007635DB" w:rsidRPr="005A10B3">
        <w:rPr>
          <w:rFonts w:ascii="Times New Roman" w:hAnsi="Times New Roman" w:cs="Times New Roman"/>
          <w:sz w:val="28"/>
          <w:szCs w:val="28"/>
        </w:rPr>
        <w:t xml:space="preserve"> модели TCP/IP уровень представлений и сеансовый уровни объединены в один – уровень приложений TCP/IP</w:t>
      </w:r>
    </w:p>
    <w:p w:rsidR="007635DB" w:rsidRPr="005A10B3" w:rsidRDefault="003A0284" w:rsidP="005A10B3">
      <w:pPr>
        <w:pStyle w:val="a3"/>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w:t>
      </w:r>
      <w:r w:rsidR="007635DB" w:rsidRPr="005A10B3">
        <w:rPr>
          <w:rFonts w:ascii="Times New Roman" w:hAnsi="Times New Roman" w:cs="Times New Roman"/>
          <w:sz w:val="28"/>
          <w:szCs w:val="28"/>
        </w:rPr>
        <w:t xml:space="preserve"> модели TCP/IP уровень канального доступа и физический уровень модели OSI объединены в один уровень сетевых интерфейсов</w:t>
      </w:r>
    </w:p>
    <w:p w:rsidR="007635DB" w:rsidRPr="005A10B3" w:rsidRDefault="003A0284" w:rsidP="005A10B3">
      <w:pPr>
        <w:pStyle w:val="a3"/>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w:t>
      </w:r>
      <w:r w:rsidR="007635DB" w:rsidRPr="005A10B3">
        <w:rPr>
          <w:rFonts w:ascii="Times New Roman" w:hAnsi="Times New Roman" w:cs="Times New Roman"/>
          <w:sz w:val="28"/>
          <w:szCs w:val="28"/>
        </w:rPr>
        <w:t>одель TCP/IP выглядит проще, поскольку содержит меньше уровней</w:t>
      </w:r>
    </w:p>
    <w:p w:rsidR="007635DB" w:rsidRPr="005A10B3" w:rsidRDefault="003A0284" w:rsidP="005A10B3">
      <w:pPr>
        <w:pStyle w:val="a3"/>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т</w:t>
      </w:r>
      <w:r w:rsidR="007635DB" w:rsidRPr="005A10B3">
        <w:rPr>
          <w:rFonts w:ascii="Times New Roman" w:hAnsi="Times New Roman" w:cs="Times New Roman"/>
          <w:sz w:val="28"/>
          <w:szCs w:val="28"/>
        </w:rPr>
        <w:t>ранспортный уровень модели TCP/IP, использующий протокол UDP в отличие от транспортного уровня модели OSI, не гарантирует доставку пакетов.</w:t>
      </w:r>
    </w:p>
    <w:p w:rsidR="007635DB" w:rsidRPr="007635DB" w:rsidRDefault="007635DB" w:rsidP="007635DB">
      <w:pPr>
        <w:spacing w:after="0" w:line="240" w:lineRule="auto"/>
        <w:ind w:firstLine="567"/>
        <w:jc w:val="both"/>
        <w:rPr>
          <w:rFonts w:ascii="Times New Roman" w:hAnsi="Times New Roman" w:cs="Times New Roman"/>
          <w:sz w:val="28"/>
          <w:szCs w:val="28"/>
        </w:rPr>
      </w:pPr>
    </w:p>
    <w:sectPr w:rsidR="007635DB" w:rsidRPr="007635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624B45"/>
    <w:multiLevelType w:val="hybridMultilevel"/>
    <w:tmpl w:val="D4D80244"/>
    <w:lvl w:ilvl="0" w:tplc="4872CC9A">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79AE6724"/>
    <w:multiLevelType w:val="hybridMultilevel"/>
    <w:tmpl w:val="4D88C4FC"/>
    <w:lvl w:ilvl="0" w:tplc="4872CC9A">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5DB"/>
    <w:rsid w:val="003A0284"/>
    <w:rsid w:val="005A10B3"/>
    <w:rsid w:val="007635DB"/>
    <w:rsid w:val="00892225"/>
    <w:rsid w:val="009A4009"/>
    <w:rsid w:val="00C7085C"/>
    <w:rsid w:val="00CD3F5C"/>
    <w:rsid w:val="00EC4C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5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10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5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1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2153</Words>
  <Characters>12275</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ww</cp:lastModifiedBy>
  <cp:revision>6</cp:revision>
  <dcterms:created xsi:type="dcterms:W3CDTF">2017-01-11T09:49:00Z</dcterms:created>
  <dcterms:modified xsi:type="dcterms:W3CDTF">2017-02-20T16:19:00Z</dcterms:modified>
</cp:coreProperties>
</file>